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25" w:rsidRPr="00173225" w:rsidRDefault="00173225" w:rsidP="00173225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173225">
        <w:rPr>
          <w:rFonts w:ascii="Times New Roman" w:eastAsia="Calibri" w:hAnsi="Times New Roman" w:cs="Times New Roman"/>
          <w:sz w:val="24"/>
          <w:szCs w:val="24"/>
        </w:rPr>
        <w:t>Рег. № ЕУ-35/1-320/04.10.2022 г.</w:t>
      </w:r>
    </w:p>
    <w:p w:rsidR="00173225" w:rsidRDefault="00173225" w:rsidP="002871F4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2871F4" w:rsidRPr="002871F4" w:rsidRDefault="002871F4" w:rsidP="002871F4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2871F4">
        <w:rPr>
          <w:rFonts w:ascii="Times New Roman" w:eastAsia="Calibri" w:hAnsi="Times New Roman" w:cs="Times New Roman"/>
          <w:i/>
          <w:sz w:val="24"/>
          <w:szCs w:val="24"/>
        </w:rPr>
        <w:t>Приложение № 2</w:t>
      </w:r>
    </w:p>
    <w:p w:rsidR="002871F4" w:rsidRPr="002871F4" w:rsidRDefault="002871F4" w:rsidP="002871F4">
      <w:pPr>
        <w:spacing w:after="0" w:line="240" w:lineRule="auto"/>
        <w:ind w:left="6372"/>
        <w:rPr>
          <w:rFonts w:ascii="Times New Roman" w:eastAsia="Calibri" w:hAnsi="Times New Roman" w:cs="Times New Roman"/>
          <w:i/>
          <w:sz w:val="24"/>
          <w:szCs w:val="24"/>
        </w:rPr>
      </w:pPr>
      <w:r w:rsidRPr="002871F4">
        <w:rPr>
          <w:rFonts w:ascii="Times New Roman" w:eastAsia="Calibri" w:hAnsi="Times New Roman" w:cs="Times New Roman"/>
          <w:i/>
          <w:sz w:val="24"/>
          <w:szCs w:val="24"/>
        </w:rPr>
        <w:t>към чл. 3, ал. 4, т. 2 от вътрешните правила</w:t>
      </w:r>
      <w:r w:rsidR="002949A0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2871F4" w:rsidRPr="002871F4" w:rsidRDefault="002871F4" w:rsidP="002871F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871F4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Pr="002871F4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871F4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871F4" w:rsidRPr="002871F4" w:rsidRDefault="002871F4" w:rsidP="002871F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2871F4" w:rsidRPr="002871F4" w:rsidRDefault="002871F4" w:rsidP="002871F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на основание чл. 107а, ал. 1-3 от Кодекса на труда във връзка с чл. 35, ал. 1, т. 1 от Закона за противодействие на корупцията и за отнемане на незаконно придобитото имущество 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2871F4" w:rsidRPr="004F523B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</w:t>
      </w:r>
      <w:r w:rsidR="004F523B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 xml:space="preserve"> </w:t>
      </w:r>
      <w:r w:rsidR="004F523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Георги Пламенов Димитров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4F523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17322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адрес:</w:t>
      </w:r>
      <w:r w:rsidR="004F523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17322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ХХХХХХХХХХХХХХХХХХХ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тел. за контакт:</w:t>
      </w:r>
      <w:r w:rsidR="004F523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915A7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bookmarkStart w:id="0" w:name="_GoBack"/>
      <w:bookmarkEnd w:id="0"/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871F4" w:rsidRPr="004F523B" w:rsidRDefault="004F523B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Министерство на електронното управление, дирекция </w:t>
      </w:r>
      <w:r w:rsidR="0017322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, Експерт по МИС 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 xml:space="preserve">II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степен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2871F4" w:rsidRPr="002871F4" w:rsidRDefault="002871F4" w:rsidP="002871F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2871F4" w:rsidRPr="002871F4" w:rsidRDefault="004F523B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</w:t>
      </w:r>
      <w:r w:rsidR="002871F4"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4. Не съм съветник в общински съвет – само за съответната общинска администрация; 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на национално равнище в политическа партия;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 Не получавам възнаграждение от участие като представител на държавата или общината в органи на управление или контрол на търговски дружества с държавно или общинско участие в капитала или на юридически лица, създадени със закон, в съвети, комитети, одитни комитети, комисии, работни или експертни групи, органи на управление или контрол на фондове, сметки и други, които не са юридически лица. 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Задължавам се в 7-дневен срок от настъпване на промяна в декларираните обстоятелства да уведомя чрез подаване на нова декларация.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8249D8" w:rsidRDefault="002871F4" w:rsidP="008249D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4F523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04.10.2022 г.</w:t>
      </w: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Декларатор:………</w:t>
      </w:r>
      <w:r w:rsidR="0017322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8249D8" w:rsidRDefault="002871F4" w:rsidP="008249D8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(подпис)</w:t>
      </w:r>
    </w:p>
    <w:sectPr w:rsidR="00AE1630" w:rsidRPr="0082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74" w:rsidRDefault="003B5274" w:rsidP="002949A0">
      <w:pPr>
        <w:spacing w:after="0" w:line="240" w:lineRule="auto"/>
      </w:pPr>
      <w:r>
        <w:separator/>
      </w:r>
    </w:p>
  </w:endnote>
  <w:endnote w:type="continuationSeparator" w:id="0">
    <w:p w:rsidR="003B5274" w:rsidRDefault="003B5274" w:rsidP="0029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74" w:rsidRDefault="003B5274" w:rsidP="002949A0">
      <w:pPr>
        <w:spacing w:after="0" w:line="240" w:lineRule="auto"/>
      </w:pPr>
      <w:r>
        <w:separator/>
      </w:r>
    </w:p>
  </w:footnote>
  <w:footnote w:type="continuationSeparator" w:id="0">
    <w:p w:rsidR="003B5274" w:rsidRDefault="003B5274" w:rsidP="002949A0">
      <w:pPr>
        <w:spacing w:after="0" w:line="240" w:lineRule="auto"/>
      </w:pPr>
      <w:r>
        <w:continuationSeparator/>
      </w:r>
    </w:p>
  </w:footnote>
  <w:footnote w:id="1">
    <w:p w:rsidR="002949A0" w:rsidRDefault="002949A0" w:rsidP="002949A0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8249D8">
        <w:rPr>
          <w:rFonts w:ascii="Times New Roman" w:hAnsi="Times New Roman" w:cs="Times New Roman"/>
        </w:rPr>
        <w:t>Утвърдени със заповед № МЕУ-6571/18.07.2022 г. на министъра на електронното управление.</w:t>
      </w:r>
    </w:p>
    <w:p w:rsidR="002949A0" w:rsidRDefault="002949A0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F4"/>
    <w:rsid w:val="00173225"/>
    <w:rsid w:val="002871F4"/>
    <w:rsid w:val="002949A0"/>
    <w:rsid w:val="003B5274"/>
    <w:rsid w:val="004F523B"/>
    <w:rsid w:val="005F4BD1"/>
    <w:rsid w:val="008249D8"/>
    <w:rsid w:val="00915A71"/>
    <w:rsid w:val="009D3BDA"/>
    <w:rsid w:val="00AE1630"/>
    <w:rsid w:val="00B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590F6-A432-488F-AB69-C3D3479E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949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69D3C-14A0-47FF-BC5F-99D3CCB6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6</cp:revision>
  <dcterms:created xsi:type="dcterms:W3CDTF">2022-07-21T07:28:00Z</dcterms:created>
  <dcterms:modified xsi:type="dcterms:W3CDTF">2022-11-03T07:35:00Z</dcterms:modified>
</cp:coreProperties>
</file>